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9E" w:rsidRDefault="002618EA" w:rsidP="005F499E">
      <w:pPr>
        <w:jc w:val="center"/>
        <w:rPr>
          <w:b/>
          <w:lang w:val="uk-UA"/>
        </w:rPr>
      </w:pPr>
      <w:r>
        <w:rPr>
          <w:rFonts w:eastAsia="Times New Roman"/>
          <w:b/>
          <w:sz w:val="28"/>
          <w:szCs w:val="28"/>
          <w:lang w:val="uk-UA"/>
        </w:rPr>
        <w:tab/>
      </w:r>
      <w:r w:rsidR="005F499E" w:rsidRPr="005F55BA">
        <w:rPr>
          <w:b/>
          <w:lang w:val="uk-UA"/>
        </w:rPr>
        <w:t>ОБГРУНТУВАННЯ ПОТРЕБИ ЗАКУПІВЛІ, ТЕХНІЧНИХ І ЯКІСНИХ ХАРАКТЕРИСТИК ТА ОЧІКУВАНОЇ ВАРТОСТІ ПРЕДМЕТА ЗАКУПІВЛІ</w:t>
      </w:r>
    </w:p>
    <w:p w:rsidR="005F499E" w:rsidRPr="009620B8" w:rsidRDefault="005F499E" w:rsidP="005F499E">
      <w:pPr>
        <w:widowControl w:val="0"/>
        <w:autoSpaceDE w:val="0"/>
        <w:autoSpaceDN w:val="0"/>
        <w:adjustRightInd w:val="0"/>
        <w:jc w:val="center"/>
        <w:outlineLvl w:val="0"/>
        <w:rPr>
          <w:sz w:val="16"/>
          <w:szCs w:val="16"/>
          <w:shd w:val="clear" w:color="auto" w:fill="FFFFFF"/>
          <w:lang w:val="uk-UA"/>
        </w:rPr>
      </w:pPr>
    </w:p>
    <w:p w:rsidR="004D12FD" w:rsidRPr="00B17F3B" w:rsidRDefault="005F499E" w:rsidP="005F499E">
      <w:pPr>
        <w:spacing w:line="276" w:lineRule="auto"/>
        <w:jc w:val="center"/>
        <w:rPr>
          <w:sz w:val="28"/>
          <w:szCs w:val="28"/>
          <w:lang w:val="uk-UA"/>
        </w:rPr>
      </w:pPr>
      <w:r w:rsidRPr="00B17F3B">
        <w:rPr>
          <w:b/>
          <w:bCs/>
          <w:iCs/>
          <w:color w:val="000000"/>
          <w:sz w:val="28"/>
          <w:szCs w:val="28"/>
          <w:highlight w:val="white"/>
          <w:lang w:val="uk-UA"/>
        </w:rPr>
        <w:t>1. Назва предмету закупівлі</w:t>
      </w:r>
    </w:p>
    <w:p w:rsidR="00417967" w:rsidRPr="009620B8" w:rsidRDefault="00417967" w:rsidP="00417967">
      <w:pPr>
        <w:tabs>
          <w:tab w:val="left" w:pos="540"/>
        </w:tabs>
        <w:jc w:val="both"/>
        <w:rPr>
          <w:rFonts w:eastAsia="Times New Roman"/>
          <w:b/>
          <w:sz w:val="16"/>
          <w:szCs w:val="16"/>
          <w:lang w:val="uk-UA"/>
        </w:rPr>
      </w:pPr>
      <w:r w:rsidRPr="00D40414">
        <w:rPr>
          <w:bCs/>
          <w:spacing w:val="-6"/>
          <w:sz w:val="28"/>
          <w:szCs w:val="28"/>
          <w:lang w:val="uk-UA"/>
        </w:rPr>
        <w:tab/>
      </w:r>
      <w:r w:rsidRPr="00D40414">
        <w:rPr>
          <w:rFonts w:eastAsia="Times New Roman"/>
          <w:b/>
          <w:sz w:val="28"/>
          <w:szCs w:val="28"/>
          <w:lang w:val="uk-UA"/>
        </w:rPr>
        <w:t xml:space="preserve"> </w:t>
      </w:r>
    </w:p>
    <w:p w:rsidR="00F06189" w:rsidRPr="005F499E" w:rsidRDefault="00417967" w:rsidP="005F499E">
      <w:pPr>
        <w:jc w:val="both"/>
        <w:rPr>
          <w:rFonts w:eastAsia="Times New Roman"/>
          <w:sz w:val="28"/>
          <w:szCs w:val="28"/>
          <w:lang w:val="uk-UA"/>
        </w:rPr>
      </w:pPr>
      <w:r w:rsidRPr="00D40414">
        <w:rPr>
          <w:bCs/>
          <w:spacing w:val="-6"/>
          <w:sz w:val="28"/>
          <w:szCs w:val="28"/>
          <w:lang w:val="uk-UA"/>
        </w:rPr>
        <w:tab/>
      </w:r>
      <w:r w:rsidR="005F499E" w:rsidRPr="005F499E">
        <w:rPr>
          <w:bCs/>
          <w:iCs/>
          <w:color w:val="000000"/>
          <w:sz w:val="28"/>
          <w:szCs w:val="28"/>
          <w:lang w:val="uk-UA"/>
        </w:rPr>
        <w:t xml:space="preserve">Згідно пункту </w:t>
      </w:r>
      <w:r w:rsidR="005D3C14" w:rsidRPr="005C6C2B">
        <w:rPr>
          <w:b/>
          <w:bCs/>
          <w:iCs/>
          <w:color w:val="000000"/>
          <w:sz w:val="28"/>
          <w:szCs w:val="28"/>
        </w:rPr>
        <w:t>7</w:t>
      </w:r>
      <w:r w:rsidR="00EF190B" w:rsidRPr="00EF190B">
        <w:rPr>
          <w:b/>
          <w:bCs/>
          <w:iCs/>
          <w:color w:val="000000"/>
          <w:sz w:val="28"/>
          <w:szCs w:val="28"/>
        </w:rPr>
        <w:t>5</w:t>
      </w:r>
      <w:r w:rsidR="005F499E" w:rsidRPr="005F499E">
        <w:rPr>
          <w:b/>
          <w:bCs/>
          <w:iCs/>
          <w:color w:val="000000"/>
          <w:sz w:val="28"/>
          <w:szCs w:val="28"/>
          <w:lang w:val="uk-UA"/>
        </w:rPr>
        <w:t xml:space="preserve"> </w:t>
      </w:r>
      <w:r w:rsidR="005F499E" w:rsidRPr="005F499E">
        <w:rPr>
          <w:bCs/>
          <w:iCs/>
          <w:color w:val="000000"/>
          <w:sz w:val="28"/>
          <w:szCs w:val="28"/>
          <w:lang w:val="uk-UA"/>
        </w:rPr>
        <w:t>Проекту</w:t>
      </w:r>
      <w:r w:rsidR="005F499E" w:rsidRPr="005F499E">
        <w:rPr>
          <w:b/>
          <w:bCs/>
          <w:iCs/>
          <w:color w:val="000000"/>
          <w:sz w:val="28"/>
          <w:szCs w:val="28"/>
          <w:lang w:val="uk-UA"/>
        </w:rPr>
        <w:t xml:space="preserve"> </w:t>
      </w:r>
      <w:r w:rsidR="005F499E" w:rsidRPr="005F499E">
        <w:rPr>
          <w:bCs/>
          <w:iCs/>
          <w:color w:val="000000"/>
          <w:sz w:val="28"/>
          <w:szCs w:val="28"/>
          <w:lang w:val="uk-UA"/>
        </w:rPr>
        <w:t>орієнтовного переліку товарів, робіт та послуг запланованих для закупівлі Південною філією УДЦР на 202</w:t>
      </w:r>
      <w:r w:rsidR="00EF190B" w:rsidRPr="00EF190B">
        <w:rPr>
          <w:bCs/>
          <w:iCs/>
          <w:color w:val="000000"/>
          <w:sz w:val="28"/>
          <w:szCs w:val="28"/>
          <w:lang w:val="uk-UA"/>
        </w:rPr>
        <w:t>6</w:t>
      </w:r>
      <w:r w:rsidR="005F499E" w:rsidRPr="005F499E">
        <w:rPr>
          <w:bCs/>
          <w:iCs/>
          <w:color w:val="000000"/>
          <w:sz w:val="28"/>
          <w:szCs w:val="28"/>
          <w:lang w:val="uk-UA"/>
        </w:rPr>
        <w:t xml:space="preserve"> рік заплановано закупівлю: «</w:t>
      </w:r>
      <w:r w:rsidR="00010A4F" w:rsidRPr="005F499E">
        <w:rPr>
          <w:sz w:val="28"/>
          <w:szCs w:val="28"/>
          <w:lang w:val="uk-UA"/>
        </w:rPr>
        <w:t xml:space="preserve">Послуги </w:t>
      </w:r>
      <w:r w:rsidR="00AC4FFA" w:rsidRPr="005F499E">
        <w:rPr>
          <w:sz w:val="28"/>
          <w:szCs w:val="28"/>
          <w:lang w:val="uk-UA"/>
        </w:rPr>
        <w:t>з утилізації сміття та поводження зі сміттям</w:t>
      </w:r>
      <w:r w:rsidR="005F499E" w:rsidRPr="005F499E">
        <w:rPr>
          <w:sz w:val="28"/>
          <w:szCs w:val="28"/>
          <w:lang w:val="uk-UA"/>
        </w:rPr>
        <w:t xml:space="preserve"> (</w:t>
      </w:r>
      <w:r w:rsidR="005F499E" w:rsidRPr="005F499E">
        <w:rPr>
          <w:rFonts w:eastAsia="Times New Roman"/>
          <w:sz w:val="28"/>
          <w:szCs w:val="28"/>
          <w:lang w:val="uk-UA"/>
        </w:rPr>
        <w:t>Вивіз сміття в м. Миколаїв</w:t>
      </w:r>
      <w:r w:rsidR="005F499E" w:rsidRPr="005F499E">
        <w:rPr>
          <w:sz w:val="28"/>
          <w:szCs w:val="28"/>
          <w:lang w:val="uk-UA"/>
        </w:rPr>
        <w:t>)». Код згідно ДК 021:2015 - 90510000-5</w:t>
      </w:r>
      <w:r w:rsidR="00F06189" w:rsidRPr="005F499E">
        <w:rPr>
          <w:sz w:val="28"/>
          <w:szCs w:val="28"/>
          <w:lang w:val="uk-UA"/>
        </w:rPr>
        <w:t>.</w:t>
      </w:r>
    </w:p>
    <w:p w:rsidR="00417967" w:rsidRPr="00D40414" w:rsidRDefault="005F499E" w:rsidP="00F06189">
      <w:pPr>
        <w:pStyle w:val="Style27"/>
        <w:widowControl/>
        <w:spacing w:line="240" w:lineRule="auto"/>
        <w:ind w:right="-2" w:firstLine="720"/>
        <w:jc w:val="both"/>
        <w:rPr>
          <w:b/>
          <w:sz w:val="28"/>
          <w:szCs w:val="28"/>
        </w:rPr>
      </w:pPr>
      <w:r w:rsidRPr="005F499E">
        <w:rPr>
          <w:b/>
          <w:bCs/>
          <w:iCs/>
          <w:color w:val="000000"/>
          <w:highlight w:val="white"/>
        </w:rPr>
        <w:t xml:space="preserve">2. </w:t>
      </w:r>
      <w:r>
        <w:rPr>
          <w:b/>
          <w:bCs/>
          <w:iCs/>
          <w:color w:val="000000"/>
          <w:highlight w:val="white"/>
        </w:rPr>
        <w:t>Визначення потреби у придбанні предмету закупівлі.</w:t>
      </w:r>
      <w:r w:rsidR="00417967" w:rsidRPr="00D40414">
        <w:rPr>
          <w:b/>
          <w:sz w:val="28"/>
          <w:szCs w:val="28"/>
        </w:rPr>
        <w:t>.</w:t>
      </w:r>
    </w:p>
    <w:p w:rsidR="005F499E" w:rsidRPr="00B17F3B" w:rsidRDefault="005F499E" w:rsidP="005F499E">
      <w:pPr>
        <w:jc w:val="both"/>
        <w:rPr>
          <w:rFonts w:eastAsia="Times New Roman"/>
          <w:sz w:val="28"/>
          <w:szCs w:val="28"/>
          <w:lang w:val="uk-UA"/>
        </w:rPr>
      </w:pPr>
      <w:r w:rsidRPr="005F499E">
        <w:rPr>
          <w:rFonts w:eastAsia="Times New Roman"/>
          <w:sz w:val="28"/>
          <w:szCs w:val="28"/>
          <w:lang w:val="uk-UA"/>
        </w:rPr>
        <w:t>Забезпечення виробничих процесів на об'єктах обласного відділу в м.</w:t>
      </w:r>
      <w:r w:rsidR="005D3C14" w:rsidRPr="005D3C14">
        <w:rPr>
          <w:rFonts w:eastAsia="Times New Roman"/>
          <w:sz w:val="28"/>
          <w:szCs w:val="28"/>
        </w:rPr>
        <w:t xml:space="preserve"> </w:t>
      </w:r>
      <w:r w:rsidRPr="005F499E">
        <w:rPr>
          <w:rFonts w:eastAsia="Times New Roman"/>
          <w:sz w:val="28"/>
          <w:szCs w:val="28"/>
          <w:lang w:val="uk-UA"/>
        </w:rPr>
        <w:t>Миколаїв</w:t>
      </w:r>
      <w:r w:rsidRPr="00B17F3B">
        <w:rPr>
          <w:rFonts w:eastAsia="Times New Roman"/>
          <w:sz w:val="28"/>
          <w:szCs w:val="28"/>
          <w:lang w:val="uk-UA"/>
        </w:rPr>
        <w:t>.</w:t>
      </w:r>
    </w:p>
    <w:p w:rsidR="00417967" w:rsidRPr="00B17F3B" w:rsidRDefault="005F499E" w:rsidP="00A21FC1">
      <w:pPr>
        <w:pStyle w:val="a5"/>
        <w:ind w:firstLine="567"/>
        <w:rPr>
          <w:b/>
          <w:sz w:val="28"/>
          <w:szCs w:val="28"/>
          <w:lang w:val="uk-UA"/>
        </w:rPr>
      </w:pPr>
      <w:r w:rsidRPr="00B17F3B">
        <w:rPr>
          <w:b/>
          <w:bCs/>
          <w:iCs/>
          <w:color w:val="000000"/>
          <w:sz w:val="28"/>
          <w:szCs w:val="28"/>
          <w:highlight w:val="white"/>
          <w:lang w:val="uk-UA"/>
        </w:rPr>
        <w:t>3. Обґрунтування технічних і якісних характеристик предмету закупівлі, їх опис</w:t>
      </w:r>
      <w:r w:rsidR="00417967" w:rsidRPr="00B17F3B">
        <w:rPr>
          <w:b/>
          <w:sz w:val="28"/>
          <w:szCs w:val="28"/>
          <w:lang w:val="uk-UA"/>
        </w:rPr>
        <w:t xml:space="preserve">. </w:t>
      </w:r>
    </w:p>
    <w:p w:rsidR="00397014" w:rsidRPr="00D40414" w:rsidRDefault="00397014" w:rsidP="00397014">
      <w:pPr>
        <w:pStyle w:val="a3"/>
        <w:widowControl w:val="0"/>
        <w:tabs>
          <w:tab w:val="left" w:pos="0"/>
          <w:tab w:val="left" w:pos="709"/>
        </w:tabs>
        <w:autoSpaceDE w:val="0"/>
        <w:autoSpaceDN w:val="0"/>
        <w:adjustRightInd w:val="0"/>
        <w:ind w:left="0"/>
        <w:jc w:val="both"/>
        <w:rPr>
          <w:color w:val="000000"/>
          <w:sz w:val="28"/>
          <w:szCs w:val="28"/>
          <w:shd w:val="clear" w:color="auto" w:fill="FFFFFF"/>
        </w:rPr>
      </w:pPr>
      <w:r w:rsidRPr="00D40414">
        <w:rPr>
          <w:color w:val="000000"/>
          <w:sz w:val="28"/>
          <w:szCs w:val="28"/>
          <w:shd w:val="clear" w:color="auto" w:fill="FFFFFF"/>
        </w:rPr>
        <w:tab/>
        <w:t xml:space="preserve">Відповідно до вимог Законів України </w:t>
      </w:r>
      <w:r w:rsidRPr="00D40414">
        <w:rPr>
          <w:sz w:val="28"/>
          <w:szCs w:val="28"/>
        </w:rPr>
        <w:t>«Про благоустрій населених пунктів»,  «Про охорону навколишнього природного середовища», «Про відходи», «Про охорону атмосферного повітря» та Державних санітарних норм та правил утримання територій населених місць, затверджених  наказом Міністерства охорони здоров’я України 17.03.2011 № 145,</w:t>
      </w:r>
      <w:r w:rsidRPr="00D40414">
        <w:rPr>
          <w:color w:val="000000"/>
          <w:sz w:val="28"/>
          <w:szCs w:val="28"/>
          <w:shd w:val="clear" w:color="auto" w:fill="FFFFFF"/>
        </w:rPr>
        <w:t xml:space="preserve"> суб'єкти господарської діяльності укладають договори з юридичними особами, які надають послуги у сфері поводження з відходами та вивезення побутових відходів на певній території, на якій знаходиться об'єкт утворення відходів. </w:t>
      </w:r>
    </w:p>
    <w:p w:rsidR="00397014" w:rsidRPr="00D40414" w:rsidRDefault="00397014" w:rsidP="00397014">
      <w:pPr>
        <w:ind w:firstLine="425"/>
        <w:jc w:val="both"/>
        <w:rPr>
          <w:rFonts w:eastAsia="Times New Roman"/>
          <w:color w:val="000000"/>
          <w:sz w:val="28"/>
          <w:szCs w:val="28"/>
          <w:shd w:val="clear" w:color="auto" w:fill="FFFFFF"/>
          <w:lang w:val="uk-UA"/>
        </w:rPr>
      </w:pPr>
      <w:r w:rsidRPr="00D40414">
        <w:rPr>
          <w:sz w:val="28"/>
          <w:szCs w:val="28"/>
          <w:lang w:val="uk-UA"/>
        </w:rPr>
        <w:t>Якість послуг повинна відповідати вимогам діючого законодавства у частині санітарних вимог. При наданні послуг необхідність використовувати спеціалізовану техніку. В</w:t>
      </w:r>
      <w:r w:rsidRPr="00D40414">
        <w:rPr>
          <w:color w:val="000000"/>
          <w:sz w:val="28"/>
          <w:szCs w:val="28"/>
          <w:shd w:val="clear" w:color="auto" w:fill="FFFFFF"/>
          <w:lang w:val="uk-UA"/>
        </w:rPr>
        <w:t xml:space="preserve">иконавець послуг </w:t>
      </w:r>
      <w:r w:rsidRPr="00D40414">
        <w:rPr>
          <w:sz w:val="28"/>
          <w:szCs w:val="28"/>
          <w:lang w:val="uk-UA"/>
        </w:rPr>
        <w:t>повинен застосовувати заходи із захисту довкілля, забезпечити унеможливлення розсипання зібраного сміття в процесі його прибирання та перевезення, забезпечити унеможливлення забруднення ґрунтів паливно - мастильними матеріалами.</w:t>
      </w:r>
    </w:p>
    <w:p w:rsidR="00022C0E" w:rsidRPr="00B17F3B" w:rsidRDefault="005F499E" w:rsidP="005F499E">
      <w:pPr>
        <w:ind w:left="1416" w:firstLine="708"/>
        <w:jc w:val="both"/>
        <w:rPr>
          <w:b/>
          <w:color w:val="000000"/>
          <w:sz w:val="28"/>
          <w:szCs w:val="28"/>
          <w:lang w:val="uk-UA" w:eastAsia="uk-UA"/>
        </w:rPr>
      </w:pPr>
      <w:r w:rsidRPr="00B17F3B">
        <w:rPr>
          <w:b/>
          <w:bCs/>
          <w:iCs/>
          <w:color w:val="000000"/>
          <w:sz w:val="28"/>
          <w:szCs w:val="28"/>
          <w:highlight w:val="white"/>
          <w:lang w:val="uk-UA"/>
        </w:rPr>
        <w:t>4. Очікувана вартість предмета закупівлі</w:t>
      </w:r>
    </w:p>
    <w:p w:rsidR="00F06189" w:rsidRDefault="00FB4418" w:rsidP="005F499E">
      <w:pPr>
        <w:suppressAutoHyphens/>
        <w:ind w:firstLine="708"/>
        <w:jc w:val="both"/>
        <w:outlineLvl w:val="0"/>
        <w:rPr>
          <w:sz w:val="28"/>
          <w:szCs w:val="28"/>
          <w:lang w:val="uk-UA"/>
        </w:rPr>
      </w:pPr>
      <w:r w:rsidRPr="00D95426">
        <w:rPr>
          <w:sz w:val="28"/>
          <w:szCs w:val="28"/>
          <w:lang w:val="uk-UA"/>
        </w:rPr>
        <w:t xml:space="preserve">Очікувана вартість </w:t>
      </w:r>
      <w:r w:rsidR="00F06692">
        <w:rPr>
          <w:sz w:val="28"/>
          <w:szCs w:val="28"/>
          <w:lang w:val="uk-UA"/>
        </w:rPr>
        <w:t xml:space="preserve">послуги </w:t>
      </w:r>
      <w:r w:rsidRPr="00D95426">
        <w:rPr>
          <w:sz w:val="28"/>
          <w:szCs w:val="28"/>
          <w:lang w:val="uk-UA"/>
        </w:rPr>
        <w:t xml:space="preserve">обрахована відповідно до рівня цін, </w:t>
      </w:r>
      <w:r>
        <w:rPr>
          <w:sz w:val="28"/>
          <w:szCs w:val="28"/>
          <w:lang w:val="uk-UA"/>
        </w:rPr>
        <w:t>а також прогнозуємої інфляції та підвищення ціни в 202</w:t>
      </w:r>
      <w:r w:rsidR="00EF190B" w:rsidRPr="00EF190B">
        <w:rPr>
          <w:sz w:val="28"/>
          <w:szCs w:val="28"/>
          <w:lang w:val="uk-UA"/>
        </w:rPr>
        <w:t>6</w:t>
      </w:r>
      <w:r>
        <w:rPr>
          <w:sz w:val="28"/>
          <w:szCs w:val="28"/>
          <w:lang w:val="uk-UA"/>
        </w:rPr>
        <w:t xml:space="preserve"> році,</w:t>
      </w:r>
      <w:r w:rsidR="00F06692">
        <w:rPr>
          <w:sz w:val="28"/>
          <w:szCs w:val="28"/>
          <w:lang w:val="uk-UA"/>
        </w:rPr>
        <w:t xml:space="preserve"> </w:t>
      </w:r>
      <w:r>
        <w:rPr>
          <w:sz w:val="28"/>
          <w:szCs w:val="28"/>
          <w:lang w:val="uk-UA"/>
        </w:rPr>
        <w:t>з</w:t>
      </w:r>
      <w:r w:rsidR="00022C0E" w:rsidRPr="00D40414">
        <w:rPr>
          <w:sz w:val="28"/>
          <w:szCs w:val="28"/>
          <w:lang w:val="uk-UA"/>
        </w:rPr>
        <w:t>гідно орієнтованого переліку товарів, робіт, послуг, запланованих для закупівлі Південною філією Державного підприємства "Український державний центр радіочастот" на 202</w:t>
      </w:r>
      <w:r w:rsidR="00EF190B" w:rsidRPr="00EF190B">
        <w:rPr>
          <w:sz w:val="28"/>
          <w:szCs w:val="28"/>
        </w:rPr>
        <w:t>6</w:t>
      </w:r>
      <w:r w:rsidR="00022C0E" w:rsidRPr="00D40414">
        <w:rPr>
          <w:sz w:val="28"/>
          <w:szCs w:val="28"/>
          <w:lang w:val="uk-UA"/>
        </w:rPr>
        <w:t xml:space="preserve"> рік  в Миколаїв,</w:t>
      </w:r>
      <w:r w:rsidRPr="00FB4418">
        <w:rPr>
          <w:sz w:val="28"/>
          <w:szCs w:val="28"/>
          <w:lang w:val="uk-UA"/>
        </w:rPr>
        <w:t xml:space="preserve"> </w:t>
      </w:r>
      <w:r w:rsidR="00A37F84">
        <w:rPr>
          <w:sz w:val="28"/>
          <w:szCs w:val="28"/>
          <w:lang w:val="uk-UA"/>
        </w:rPr>
        <w:t xml:space="preserve">становить </w:t>
      </w:r>
      <w:r w:rsidR="00EF190B" w:rsidRPr="00EF190B">
        <w:rPr>
          <w:sz w:val="28"/>
          <w:szCs w:val="28"/>
        </w:rPr>
        <w:t>40</w:t>
      </w:r>
      <w:r w:rsidR="00A37F84">
        <w:rPr>
          <w:sz w:val="28"/>
          <w:szCs w:val="28"/>
          <w:lang w:val="uk-UA"/>
        </w:rPr>
        <w:t xml:space="preserve">00,00 </w:t>
      </w:r>
      <w:r>
        <w:rPr>
          <w:sz w:val="28"/>
          <w:szCs w:val="28"/>
          <w:lang w:val="uk-UA"/>
        </w:rPr>
        <w:t>грн.</w:t>
      </w:r>
    </w:p>
    <w:p w:rsidR="00911352" w:rsidRPr="00911352" w:rsidRDefault="00911352" w:rsidP="005F499E">
      <w:pPr>
        <w:suppressAutoHyphens/>
        <w:ind w:firstLine="708"/>
        <w:jc w:val="both"/>
        <w:outlineLvl w:val="0"/>
        <w:rPr>
          <w:sz w:val="28"/>
          <w:szCs w:val="28"/>
          <w:lang w:val="uk-UA"/>
        </w:rPr>
      </w:pPr>
      <w:r>
        <w:rPr>
          <w:sz w:val="28"/>
          <w:szCs w:val="28"/>
          <w:lang w:val="uk-UA"/>
        </w:rPr>
        <w:t xml:space="preserve">Для перевірки розрахунку очікуваної вартості закупівлі було використано дані про тарифи на послуги </w:t>
      </w:r>
      <w:r w:rsidR="00177132">
        <w:rPr>
          <w:sz w:val="28"/>
          <w:szCs w:val="28"/>
          <w:lang w:val="uk-UA"/>
        </w:rPr>
        <w:t>ві</w:t>
      </w:r>
      <w:bookmarkStart w:id="0" w:name="_GoBack"/>
      <w:bookmarkEnd w:id="0"/>
      <w:r>
        <w:rPr>
          <w:sz w:val="28"/>
          <w:szCs w:val="28"/>
          <w:lang w:val="uk-UA"/>
        </w:rPr>
        <w:t>д наступних підприємств і організацій, отримані в телефонному режимі:</w:t>
      </w:r>
    </w:p>
    <w:p w:rsidR="00AA4B0B" w:rsidRPr="009620B8" w:rsidRDefault="00AA4B0B" w:rsidP="005F499E">
      <w:pPr>
        <w:suppressAutoHyphens/>
        <w:ind w:firstLine="708"/>
        <w:jc w:val="both"/>
        <w:outlineLvl w:val="0"/>
        <w:rPr>
          <w:sz w:val="16"/>
          <w:szCs w:val="16"/>
          <w:lang w:val="uk-UA"/>
        </w:rPr>
      </w:pPr>
    </w:p>
    <w:p w:rsidR="00911352" w:rsidRPr="00911352" w:rsidRDefault="00AA4B0B" w:rsidP="00AA4B0B">
      <w:pPr>
        <w:pStyle w:val="a3"/>
        <w:numPr>
          <w:ilvl w:val="0"/>
          <w:numId w:val="6"/>
        </w:numPr>
        <w:suppressAutoHyphens/>
        <w:jc w:val="both"/>
        <w:outlineLvl w:val="0"/>
        <w:rPr>
          <w:b/>
          <w:sz w:val="28"/>
          <w:szCs w:val="28"/>
          <w:lang w:val="ru-RU"/>
        </w:rPr>
      </w:pPr>
      <w:r w:rsidRPr="00911352">
        <w:rPr>
          <w:b/>
          <w:sz w:val="28"/>
          <w:szCs w:val="28"/>
          <w:lang w:val="ru-RU"/>
        </w:rPr>
        <w:t xml:space="preserve">ТОВ </w:t>
      </w:r>
      <w:r w:rsidRPr="00911352">
        <w:rPr>
          <w:b/>
          <w:sz w:val="28"/>
          <w:szCs w:val="28"/>
        </w:rPr>
        <w:t>«НІК-СПЕЦ СЕРВІС»</w:t>
      </w:r>
      <w:r w:rsidR="004C5A35" w:rsidRPr="00911352">
        <w:rPr>
          <w:b/>
          <w:sz w:val="28"/>
          <w:szCs w:val="28"/>
          <w:lang w:val="ru-RU"/>
        </w:rPr>
        <w:t xml:space="preserve"> </w:t>
      </w:r>
    </w:p>
    <w:p w:rsidR="00911352" w:rsidRDefault="004C5A35" w:rsidP="00911352">
      <w:pPr>
        <w:pStyle w:val="a3"/>
        <w:suppressAutoHyphens/>
        <w:ind w:left="1068"/>
        <w:jc w:val="both"/>
        <w:outlineLvl w:val="0"/>
        <w:rPr>
          <w:sz w:val="28"/>
          <w:szCs w:val="28"/>
        </w:rPr>
      </w:pPr>
      <w:r>
        <w:rPr>
          <w:sz w:val="28"/>
          <w:szCs w:val="28"/>
          <w:lang w:val="ru-RU"/>
        </w:rPr>
        <w:t>Миколаїв, проспект Героїв України ,буд.</w:t>
      </w:r>
      <w:r w:rsidR="00911352">
        <w:rPr>
          <w:sz w:val="28"/>
          <w:szCs w:val="28"/>
          <w:lang w:val="ru-RU"/>
        </w:rPr>
        <w:t xml:space="preserve"> </w:t>
      </w:r>
      <w:r>
        <w:rPr>
          <w:sz w:val="28"/>
          <w:szCs w:val="28"/>
          <w:lang w:val="ru-RU"/>
        </w:rPr>
        <w:t>№ 79А,</w:t>
      </w:r>
      <w:r w:rsidR="00911352">
        <w:rPr>
          <w:sz w:val="28"/>
          <w:szCs w:val="28"/>
          <w:lang w:val="ru-RU"/>
        </w:rPr>
        <w:t xml:space="preserve"> </w:t>
      </w:r>
      <w:r>
        <w:rPr>
          <w:sz w:val="28"/>
          <w:szCs w:val="28"/>
          <w:lang w:val="ru-RU"/>
        </w:rPr>
        <w:t>кв.52</w:t>
      </w:r>
      <w:r w:rsidR="00AA4B0B">
        <w:rPr>
          <w:sz w:val="28"/>
          <w:szCs w:val="28"/>
        </w:rPr>
        <w:t xml:space="preserve"> </w:t>
      </w:r>
    </w:p>
    <w:p w:rsidR="00AA4B0B" w:rsidRDefault="00AA4B0B" w:rsidP="00911352">
      <w:pPr>
        <w:pStyle w:val="a3"/>
        <w:suppressAutoHyphens/>
        <w:ind w:left="1068"/>
        <w:jc w:val="both"/>
        <w:outlineLvl w:val="0"/>
        <w:rPr>
          <w:sz w:val="28"/>
          <w:szCs w:val="28"/>
        </w:rPr>
      </w:pPr>
      <w:r>
        <w:rPr>
          <w:sz w:val="28"/>
          <w:szCs w:val="28"/>
        </w:rPr>
        <w:t>т</w:t>
      </w:r>
      <w:r w:rsidRPr="00AA4B0B">
        <w:rPr>
          <w:sz w:val="28"/>
          <w:szCs w:val="28"/>
        </w:rPr>
        <w:t>ел.</w:t>
      </w:r>
      <w:r>
        <w:rPr>
          <w:sz w:val="28"/>
          <w:szCs w:val="28"/>
          <w:lang w:val="ru-RU"/>
        </w:rPr>
        <w:t xml:space="preserve">: </w:t>
      </w:r>
      <w:r w:rsidRPr="00AA4B0B">
        <w:rPr>
          <w:sz w:val="28"/>
          <w:szCs w:val="28"/>
        </w:rPr>
        <w:t>0951777061.</w:t>
      </w:r>
    </w:p>
    <w:p w:rsidR="00E2095E" w:rsidRPr="009620B8" w:rsidRDefault="00E2095E" w:rsidP="00911352">
      <w:pPr>
        <w:pStyle w:val="a3"/>
        <w:suppressAutoHyphens/>
        <w:ind w:left="1068"/>
        <w:jc w:val="both"/>
        <w:outlineLvl w:val="0"/>
        <w:rPr>
          <w:sz w:val="16"/>
          <w:szCs w:val="16"/>
          <w:lang w:val="ru-RU"/>
        </w:rPr>
      </w:pPr>
    </w:p>
    <w:p w:rsidR="00E2095E" w:rsidRPr="00E2095E" w:rsidRDefault="00E2095E" w:rsidP="00AA4B0B">
      <w:pPr>
        <w:pStyle w:val="a3"/>
        <w:numPr>
          <w:ilvl w:val="0"/>
          <w:numId w:val="6"/>
        </w:numPr>
        <w:suppressAutoHyphens/>
        <w:jc w:val="both"/>
        <w:outlineLvl w:val="0"/>
        <w:rPr>
          <w:b/>
          <w:sz w:val="28"/>
          <w:szCs w:val="28"/>
        </w:rPr>
      </w:pPr>
      <w:r>
        <w:rPr>
          <w:b/>
          <w:sz w:val="28"/>
          <w:szCs w:val="28"/>
        </w:rPr>
        <w:t>ТОВ «ЕВАКО»</w:t>
      </w:r>
      <w:r w:rsidR="00911352" w:rsidRPr="00E2095E">
        <w:rPr>
          <w:b/>
          <w:sz w:val="28"/>
          <w:szCs w:val="28"/>
        </w:rPr>
        <w:t xml:space="preserve"> </w:t>
      </w:r>
    </w:p>
    <w:p w:rsidR="00E2095E" w:rsidRDefault="004C5A35" w:rsidP="00E2095E">
      <w:pPr>
        <w:pStyle w:val="a3"/>
        <w:suppressAutoHyphens/>
        <w:ind w:left="1068"/>
        <w:jc w:val="both"/>
        <w:outlineLvl w:val="0"/>
        <w:rPr>
          <w:sz w:val="28"/>
          <w:szCs w:val="28"/>
        </w:rPr>
      </w:pPr>
      <w:r>
        <w:rPr>
          <w:sz w:val="28"/>
          <w:szCs w:val="28"/>
        </w:rPr>
        <w:t>м.</w:t>
      </w:r>
      <w:r w:rsidR="00911352">
        <w:rPr>
          <w:sz w:val="28"/>
          <w:szCs w:val="28"/>
        </w:rPr>
        <w:t xml:space="preserve"> </w:t>
      </w:r>
      <w:r>
        <w:rPr>
          <w:sz w:val="28"/>
          <w:szCs w:val="28"/>
        </w:rPr>
        <w:t xml:space="preserve">Миколаїв,вул. Гагаріна,буд.№77, </w:t>
      </w:r>
    </w:p>
    <w:p w:rsidR="00AA4B0B" w:rsidRPr="004C5A35" w:rsidRDefault="00AA4B0B" w:rsidP="00E2095E">
      <w:pPr>
        <w:pStyle w:val="a3"/>
        <w:suppressAutoHyphens/>
        <w:ind w:left="1068"/>
        <w:jc w:val="both"/>
        <w:outlineLvl w:val="0"/>
        <w:rPr>
          <w:sz w:val="28"/>
          <w:szCs w:val="28"/>
        </w:rPr>
      </w:pPr>
      <w:r>
        <w:rPr>
          <w:sz w:val="28"/>
          <w:szCs w:val="28"/>
        </w:rPr>
        <w:t>тел.</w:t>
      </w:r>
      <w:r w:rsidRPr="004C5A35">
        <w:rPr>
          <w:sz w:val="28"/>
          <w:szCs w:val="28"/>
        </w:rPr>
        <w:t>:0991557208,</w:t>
      </w:r>
    </w:p>
    <w:p w:rsidR="00417967" w:rsidRPr="00D40414" w:rsidRDefault="00417967" w:rsidP="00083AA7">
      <w:pPr>
        <w:pStyle w:val="Style27"/>
        <w:widowControl/>
        <w:ind w:left="900" w:right="-2" w:firstLine="0"/>
        <w:jc w:val="both"/>
        <w:rPr>
          <w:b/>
          <w:sz w:val="28"/>
          <w:szCs w:val="28"/>
          <w:lang w:eastAsia="en-US"/>
        </w:rPr>
      </w:pPr>
    </w:p>
    <w:p w:rsidR="00417967" w:rsidRPr="00D40414" w:rsidRDefault="00417967" w:rsidP="00417967">
      <w:pPr>
        <w:pStyle w:val="Style27"/>
        <w:widowControl/>
        <w:ind w:right="-2" w:firstLine="540"/>
        <w:jc w:val="both"/>
        <w:rPr>
          <w:sz w:val="28"/>
          <w:szCs w:val="28"/>
          <w:lang w:eastAsia="en-US"/>
        </w:rPr>
      </w:pPr>
    </w:p>
    <w:p w:rsidR="00AD13E9" w:rsidRDefault="00D40414" w:rsidP="00A21FC1">
      <w:pPr>
        <w:pStyle w:val="Style27"/>
        <w:widowControl/>
        <w:spacing w:line="240" w:lineRule="auto"/>
        <w:ind w:right="-2" w:firstLine="993"/>
        <w:jc w:val="both"/>
      </w:pPr>
      <w:r w:rsidRPr="00D40414">
        <w:rPr>
          <w:color w:val="000000"/>
          <w:sz w:val="28"/>
          <w:szCs w:val="28"/>
          <w:shd w:val="clear" w:color="auto" w:fill="FFFFFF"/>
        </w:rPr>
        <w:t>Механік МОВ</w:t>
      </w:r>
      <w:r w:rsidRPr="00D40414">
        <w:rPr>
          <w:color w:val="000000"/>
          <w:sz w:val="28"/>
          <w:szCs w:val="28"/>
          <w:shd w:val="clear" w:color="auto" w:fill="FFFFFF"/>
        </w:rPr>
        <w:tab/>
      </w:r>
      <w:r w:rsidRPr="00D40414">
        <w:rPr>
          <w:color w:val="000000"/>
          <w:sz w:val="28"/>
          <w:szCs w:val="28"/>
          <w:shd w:val="clear" w:color="auto" w:fill="FFFFFF"/>
        </w:rPr>
        <w:tab/>
      </w:r>
      <w:r w:rsidRPr="00D40414">
        <w:rPr>
          <w:color w:val="000000"/>
          <w:sz w:val="28"/>
          <w:szCs w:val="28"/>
          <w:shd w:val="clear" w:color="auto" w:fill="FFFFFF"/>
        </w:rPr>
        <w:tab/>
      </w:r>
      <w:r w:rsidRPr="00D40414">
        <w:rPr>
          <w:color w:val="000000"/>
          <w:sz w:val="28"/>
          <w:szCs w:val="28"/>
          <w:shd w:val="clear" w:color="auto" w:fill="FFFFFF"/>
        </w:rPr>
        <w:tab/>
      </w:r>
      <w:r w:rsidRPr="00D40414">
        <w:rPr>
          <w:color w:val="000000"/>
          <w:sz w:val="28"/>
          <w:szCs w:val="28"/>
          <w:shd w:val="clear" w:color="auto" w:fill="FFFFFF"/>
        </w:rPr>
        <w:tab/>
        <w:t xml:space="preserve"> Юрій ТОЛМАЧОВ</w:t>
      </w:r>
    </w:p>
    <w:sectPr w:rsidR="00AD13E9" w:rsidSect="00D4041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2C4"/>
    <w:multiLevelType w:val="hybridMultilevel"/>
    <w:tmpl w:val="9D52E154"/>
    <w:lvl w:ilvl="0" w:tplc="107CCD76">
      <w:start w:val="1"/>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1" w15:restartNumberingAfterBreak="0">
    <w:nsid w:val="14327DC8"/>
    <w:multiLevelType w:val="hybridMultilevel"/>
    <w:tmpl w:val="FE968828"/>
    <w:lvl w:ilvl="0" w:tplc="5F2A38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6690CC6"/>
    <w:multiLevelType w:val="hybridMultilevel"/>
    <w:tmpl w:val="1A92BD2C"/>
    <w:lvl w:ilvl="0" w:tplc="D88C0C0C">
      <w:start w:val="1"/>
      <w:numFmt w:val="decimal"/>
      <w:lvlText w:val="%1."/>
      <w:lvlJc w:val="left"/>
      <w:pPr>
        <w:tabs>
          <w:tab w:val="num" w:pos="1069"/>
        </w:tabs>
        <w:ind w:left="1069" w:hanging="360"/>
      </w:pPr>
      <w:rPr>
        <w:rFonts w:ascii="Times New Roman" w:eastAsia="Calibri"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5E8A1155"/>
    <w:multiLevelType w:val="hybridMultilevel"/>
    <w:tmpl w:val="9A44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9737EF"/>
    <w:multiLevelType w:val="hybridMultilevel"/>
    <w:tmpl w:val="F94EE28C"/>
    <w:lvl w:ilvl="0" w:tplc="0419000F">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15:restartNumberingAfterBreak="0">
    <w:nsid w:val="76683AD9"/>
    <w:multiLevelType w:val="hybridMultilevel"/>
    <w:tmpl w:val="02AC0264"/>
    <w:lvl w:ilvl="0" w:tplc="5E404B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90"/>
    <w:rsid w:val="00010A4F"/>
    <w:rsid w:val="00022C0E"/>
    <w:rsid w:val="00070CAE"/>
    <w:rsid w:val="00083AA7"/>
    <w:rsid w:val="000C554E"/>
    <w:rsid w:val="00117163"/>
    <w:rsid w:val="00177132"/>
    <w:rsid w:val="00190A4E"/>
    <w:rsid w:val="001F1BB3"/>
    <w:rsid w:val="002618EA"/>
    <w:rsid w:val="003421BD"/>
    <w:rsid w:val="00377D90"/>
    <w:rsid w:val="00397014"/>
    <w:rsid w:val="003F00F4"/>
    <w:rsid w:val="00417967"/>
    <w:rsid w:val="004220B2"/>
    <w:rsid w:val="00463512"/>
    <w:rsid w:val="004C5A35"/>
    <w:rsid w:val="004D12FD"/>
    <w:rsid w:val="005C6C2B"/>
    <w:rsid w:val="005D3C14"/>
    <w:rsid w:val="005F499E"/>
    <w:rsid w:val="00644012"/>
    <w:rsid w:val="007C46B6"/>
    <w:rsid w:val="007F760C"/>
    <w:rsid w:val="008D2196"/>
    <w:rsid w:val="00911352"/>
    <w:rsid w:val="009620B8"/>
    <w:rsid w:val="00A21FC1"/>
    <w:rsid w:val="00A37F84"/>
    <w:rsid w:val="00A83C23"/>
    <w:rsid w:val="00AA4B0B"/>
    <w:rsid w:val="00AC171C"/>
    <w:rsid w:val="00AC4FFA"/>
    <w:rsid w:val="00AD13E9"/>
    <w:rsid w:val="00B17F3B"/>
    <w:rsid w:val="00B750BC"/>
    <w:rsid w:val="00D40414"/>
    <w:rsid w:val="00DA45B0"/>
    <w:rsid w:val="00DE2CFC"/>
    <w:rsid w:val="00E2095E"/>
    <w:rsid w:val="00EF190B"/>
    <w:rsid w:val="00F06189"/>
    <w:rsid w:val="00F06692"/>
    <w:rsid w:val="00F46B63"/>
    <w:rsid w:val="00FB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BC2D"/>
  <w15:docId w15:val="{FED9CDA8-C4CB-4C86-A99F-B41F3170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96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417967"/>
    <w:rPr>
      <w:b/>
      <w:shd w:val="clear" w:color="auto" w:fill="FFFFFF"/>
    </w:rPr>
  </w:style>
  <w:style w:type="paragraph" w:customStyle="1" w:styleId="20">
    <w:name w:val="Основной текст (2)"/>
    <w:basedOn w:val="a"/>
    <w:link w:val="2"/>
    <w:rsid w:val="00417967"/>
    <w:pPr>
      <w:widowControl w:val="0"/>
      <w:shd w:val="clear" w:color="auto" w:fill="FFFFFF"/>
      <w:spacing w:after="60" w:line="240" w:lineRule="atLeast"/>
      <w:jc w:val="center"/>
    </w:pPr>
    <w:rPr>
      <w:rFonts w:asciiTheme="minorHAnsi" w:eastAsiaTheme="minorHAnsi" w:hAnsiTheme="minorHAnsi" w:cstheme="minorBidi"/>
      <w:b/>
      <w:sz w:val="22"/>
      <w:szCs w:val="22"/>
      <w:shd w:val="clear" w:color="auto" w:fill="FFFFFF"/>
      <w:lang w:eastAsia="en-US"/>
    </w:rPr>
  </w:style>
  <w:style w:type="paragraph" w:customStyle="1" w:styleId="Style27">
    <w:name w:val="Style27"/>
    <w:basedOn w:val="a"/>
    <w:rsid w:val="00417967"/>
    <w:pPr>
      <w:widowControl w:val="0"/>
      <w:autoSpaceDE w:val="0"/>
      <w:autoSpaceDN w:val="0"/>
      <w:adjustRightInd w:val="0"/>
      <w:spacing w:line="326" w:lineRule="exact"/>
      <w:ind w:firstLine="2222"/>
    </w:pPr>
    <w:rPr>
      <w:lang w:val="uk-UA"/>
    </w:rPr>
  </w:style>
  <w:style w:type="paragraph" w:styleId="a3">
    <w:name w:val="List Paragraph"/>
    <w:basedOn w:val="a"/>
    <w:link w:val="a4"/>
    <w:uiPriority w:val="34"/>
    <w:qFormat/>
    <w:rsid w:val="00417967"/>
    <w:pPr>
      <w:ind w:left="720"/>
      <w:contextualSpacing/>
    </w:pPr>
    <w:rPr>
      <w:rFonts w:eastAsia="Times New Roman"/>
      <w:lang w:val="uk-UA" w:eastAsia="uk-UA"/>
    </w:rPr>
  </w:style>
  <w:style w:type="character" w:customStyle="1" w:styleId="FontStyle156">
    <w:name w:val="Font Style156"/>
    <w:rsid w:val="00417967"/>
    <w:rPr>
      <w:rFonts w:ascii="Times New Roman" w:hAnsi="Times New Roman"/>
      <w:color w:val="000000"/>
      <w:sz w:val="24"/>
    </w:rPr>
  </w:style>
  <w:style w:type="paragraph" w:customStyle="1" w:styleId="1">
    <w:name w:val="Абзац списка1"/>
    <w:basedOn w:val="a"/>
    <w:link w:val="ListParagraphChar"/>
    <w:qFormat/>
    <w:rsid w:val="00417967"/>
    <w:pPr>
      <w:spacing w:after="200" w:line="276" w:lineRule="auto"/>
      <w:ind w:left="720"/>
    </w:pPr>
    <w:rPr>
      <w:rFonts w:ascii="Calibri" w:eastAsia="Times New Roman" w:hAnsi="Calibri"/>
      <w:sz w:val="20"/>
      <w:szCs w:val="20"/>
    </w:rPr>
  </w:style>
  <w:style w:type="character" w:customStyle="1" w:styleId="ListParagraphChar">
    <w:name w:val="List Paragraph Char"/>
    <w:aliases w:val="Number Bullets Char,Список уровня 2 Char,Абзац Char"/>
    <w:link w:val="1"/>
    <w:locked/>
    <w:rsid w:val="00417967"/>
    <w:rPr>
      <w:rFonts w:ascii="Calibri" w:eastAsia="Times New Roman" w:hAnsi="Calibri" w:cs="Times New Roman"/>
      <w:sz w:val="20"/>
      <w:szCs w:val="20"/>
      <w:lang w:eastAsia="ru-RU"/>
    </w:rPr>
  </w:style>
  <w:style w:type="character" w:customStyle="1" w:styleId="a4">
    <w:name w:val="Абзац списка Знак"/>
    <w:link w:val="a3"/>
    <w:uiPriority w:val="34"/>
    <w:locked/>
    <w:rsid w:val="00417967"/>
    <w:rPr>
      <w:rFonts w:ascii="Times New Roman" w:eastAsia="Times New Roman" w:hAnsi="Times New Roman" w:cs="Times New Roman"/>
      <w:sz w:val="24"/>
      <w:szCs w:val="24"/>
      <w:lang w:val="uk-UA" w:eastAsia="uk-UA"/>
    </w:rPr>
  </w:style>
  <w:style w:type="paragraph" w:styleId="a5">
    <w:name w:val="No Spacing"/>
    <w:uiPriority w:val="1"/>
    <w:qFormat/>
    <w:rsid w:val="00417967"/>
    <w:pPr>
      <w:spacing w:after="0" w:line="240" w:lineRule="auto"/>
    </w:pPr>
    <w:rPr>
      <w:rFonts w:ascii="Times New Roman" w:eastAsia="Calibri" w:hAnsi="Times New Roman" w:cs="Times New Roman"/>
      <w:sz w:val="24"/>
      <w:szCs w:val="24"/>
      <w:lang w:eastAsia="ru-RU"/>
    </w:rPr>
  </w:style>
  <w:style w:type="paragraph" w:styleId="a6">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7"/>
    <w:rsid w:val="00463512"/>
    <w:pPr>
      <w:spacing w:before="100" w:beforeAutospacing="1" w:after="100" w:afterAutospacing="1"/>
    </w:pPr>
    <w:rPr>
      <w:rFonts w:eastAsia="Times New Roman"/>
      <w:lang w:val="uk-UA" w:eastAsia="uk-UA"/>
    </w:rPr>
  </w:style>
  <w:style w:type="paragraph" w:styleId="a8">
    <w:name w:val="Balloon Text"/>
    <w:basedOn w:val="a"/>
    <w:link w:val="a9"/>
    <w:uiPriority w:val="99"/>
    <w:semiHidden/>
    <w:unhideWhenUsed/>
    <w:rsid w:val="00B750BC"/>
    <w:rPr>
      <w:rFonts w:ascii="Segoe UI" w:hAnsi="Segoe UI" w:cs="Segoe UI"/>
      <w:sz w:val="18"/>
      <w:szCs w:val="18"/>
    </w:rPr>
  </w:style>
  <w:style w:type="character" w:customStyle="1" w:styleId="a9">
    <w:name w:val="Текст выноски Знак"/>
    <w:basedOn w:val="a0"/>
    <w:link w:val="a8"/>
    <w:uiPriority w:val="99"/>
    <w:semiHidden/>
    <w:rsid w:val="00B750BC"/>
    <w:rPr>
      <w:rFonts w:ascii="Segoe UI" w:eastAsia="Calibri" w:hAnsi="Segoe UI" w:cs="Segoe UI"/>
      <w:sz w:val="18"/>
      <w:szCs w:val="18"/>
      <w:lang w:eastAsia="ru-RU"/>
    </w:rPr>
  </w:style>
  <w:style w:type="paragraph" w:customStyle="1" w:styleId="21">
    <w:name w:val="Абзац списка2"/>
    <w:aliases w:val="Number Bullets,Список уровня 2,Абзац"/>
    <w:basedOn w:val="a"/>
    <w:rsid w:val="00F06189"/>
    <w:pPr>
      <w:spacing w:after="200" w:line="276" w:lineRule="auto"/>
      <w:ind w:left="720"/>
    </w:pPr>
    <w:rPr>
      <w:rFonts w:ascii="Calibri" w:eastAsia="Times New Roman" w:hAnsi="Calibri"/>
      <w:sz w:val="20"/>
      <w:szCs w:val="20"/>
    </w:rPr>
  </w:style>
  <w:style w:type="paragraph" w:customStyle="1" w:styleId="tbl-cod">
    <w:name w:val="tbl-cod"/>
    <w:basedOn w:val="a"/>
    <w:rsid w:val="00F06189"/>
    <w:pPr>
      <w:spacing w:before="100" w:beforeAutospacing="1" w:after="100" w:afterAutospacing="1"/>
    </w:pPr>
    <w:rPr>
      <w:rFonts w:eastAsia="Times New Roman"/>
      <w:lang w:val="uk-UA" w:eastAsia="uk-UA"/>
    </w:rPr>
  </w:style>
  <w:style w:type="paragraph" w:customStyle="1" w:styleId="22">
    <w:name w:val="2"/>
    <w:basedOn w:val="a"/>
    <w:rsid w:val="003421BD"/>
    <w:rPr>
      <w:rFonts w:ascii="Verdana" w:eastAsia="Times New Roman" w:hAnsi="Verdana" w:cs="Verdana"/>
      <w:sz w:val="20"/>
      <w:szCs w:val="20"/>
      <w:lang w:val="en-US" w:eastAsia="en-US"/>
    </w:rPr>
  </w:style>
  <w:style w:type="character" w:customStyle="1" w:styleId="a7">
    <w:name w:val="Обычны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6"/>
    <w:locked/>
    <w:rsid w:val="00022C0E"/>
    <w:rPr>
      <w:rFonts w:ascii="Times New Roman" w:eastAsia="Times New Roman" w:hAnsi="Times New Roman" w:cs="Times New Roman"/>
      <w:sz w:val="24"/>
      <w:szCs w:val="24"/>
      <w:lang w:val="uk-UA" w:eastAsia="uk-UA"/>
    </w:rPr>
  </w:style>
  <w:style w:type="paragraph" w:customStyle="1" w:styleId="10">
    <w:name w:val="1"/>
    <w:basedOn w:val="a"/>
    <w:rsid w:val="00022C0E"/>
    <w:rPr>
      <w:rFonts w:ascii="Verdana" w:eastAsia="Times New Roman" w:hAnsi="Verdana"/>
      <w:sz w:val="20"/>
      <w:szCs w:val="20"/>
      <w:lang w:val="en-US" w:eastAsia="en-US"/>
    </w:rPr>
  </w:style>
  <w:style w:type="character" w:customStyle="1" w:styleId="rynqvb">
    <w:name w:val="rynqvb"/>
    <w:basedOn w:val="a0"/>
    <w:rsid w:val="00AC4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85756">
      <w:bodyDiv w:val="1"/>
      <w:marLeft w:val="0"/>
      <w:marRight w:val="0"/>
      <w:marTop w:val="0"/>
      <w:marBottom w:val="0"/>
      <w:divBdr>
        <w:top w:val="none" w:sz="0" w:space="0" w:color="auto"/>
        <w:left w:val="none" w:sz="0" w:space="0" w:color="auto"/>
        <w:bottom w:val="none" w:sz="0" w:space="0" w:color="auto"/>
        <w:right w:val="none" w:sz="0" w:space="0" w:color="auto"/>
      </w:divBdr>
    </w:div>
    <w:div w:id="916208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ПІСАРЄВ Володимир Михайлович</dc:creator>
  <cp:keywords/>
  <dc:description/>
  <cp:lastModifiedBy>ТОЛМАЧОВ Юрій Миколайович</cp:lastModifiedBy>
  <cp:revision>18</cp:revision>
  <cp:lastPrinted>2024-12-04T09:36:00Z</cp:lastPrinted>
  <dcterms:created xsi:type="dcterms:W3CDTF">2023-04-06T10:06:00Z</dcterms:created>
  <dcterms:modified xsi:type="dcterms:W3CDTF">2025-12-11T07:00:00Z</dcterms:modified>
</cp:coreProperties>
</file>